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9637" w14:textId="793A63A9" w:rsidR="00AC3AFE" w:rsidRDefault="00906969" w:rsidP="00906969">
      <w:pPr>
        <w:spacing w:before="240" w:after="240" w:line="240" w:lineRule="auto"/>
        <w:jc w:val="center"/>
        <w:rPr>
          <w:b/>
          <w:color w:val="2E74B5" w:themeColor="accent1" w:themeShade="BF"/>
          <w:lang w:val="en-GB"/>
        </w:rPr>
      </w:pPr>
      <w:r>
        <w:rPr>
          <w:b/>
          <w:color w:val="2E74B5" w:themeColor="accent1" w:themeShade="BF"/>
          <w:lang w:val="en-GB"/>
        </w:rPr>
        <w:t>Stipend</w:t>
      </w:r>
      <w:r w:rsidR="00665AAE" w:rsidRPr="00665AAE">
        <w:rPr>
          <w:b/>
          <w:color w:val="2E74B5" w:themeColor="accent1" w:themeShade="BF"/>
          <w:lang w:val="en-GB"/>
        </w:rPr>
        <w:t xml:space="preserve"> Offer</w:t>
      </w:r>
      <w:r w:rsidR="003C7667">
        <w:rPr>
          <w:b/>
          <w:color w:val="2E74B5" w:themeColor="accent1" w:themeShade="BF"/>
          <w:lang w:val="en-GB"/>
        </w:rPr>
        <w:t xml:space="preserve"> – </w:t>
      </w:r>
      <w:proofErr w:type="spellStart"/>
      <w:r w:rsidR="003C7667">
        <w:rPr>
          <w:b/>
          <w:color w:val="2E74B5" w:themeColor="accent1" w:themeShade="BF"/>
          <w:lang w:val="en-GB"/>
        </w:rPr>
        <w:t>NeuroSmog</w:t>
      </w:r>
      <w:proofErr w:type="spellEnd"/>
      <w:r w:rsidR="003C7667">
        <w:rPr>
          <w:b/>
          <w:color w:val="2E74B5" w:themeColor="accent1" w:themeShade="BF"/>
          <w:lang w:val="en-GB"/>
        </w:rPr>
        <w:t xml:space="preserve"> </w:t>
      </w:r>
    </w:p>
    <w:p w14:paraId="65F21FF2" w14:textId="500E37A4" w:rsidR="0033364E" w:rsidRPr="00665AAE" w:rsidRDefault="00E5308C" w:rsidP="00AC3AFE">
      <w:pPr>
        <w:spacing w:before="240" w:after="240" w:line="240" w:lineRule="auto"/>
        <w:jc w:val="center"/>
        <w:rPr>
          <w:b/>
          <w:color w:val="2E74B5" w:themeColor="accent1" w:themeShade="BF"/>
          <w:lang w:val="en-GB"/>
        </w:rPr>
      </w:pPr>
      <w:r>
        <w:rPr>
          <w:b/>
          <w:color w:val="2E74B5" w:themeColor="accent1" w:themeShade="BF"/>
          <w:lang w:val="en-GB"/>
        </w:rPr>
        <w:t xml:space="preserve">Child Psychology </w:t>
      </w:r>
      <w:r w:rsidR="001D5659">
        <w:rPr>
          <w:b/>
          <w:color w:val="2E74B5" w:themeColor="accent1" w:themeShade="BF"/>
          <w:lang w:val="en-GB"/>
        </w:rPr>
        <w:t>T</w:t>
      </w:r>
      <w:r w:rsidR="003C7667">
        <w:rPr>
          <w:b/>
          <w:color w:val="2E74B5" w:themeColor="accent1" w:themeShade="BF"/>
          <w:lang w:val="en-GB"/>
        </w:rPr>
        <w:t>eam</w:t>
      </w:r>
    </w:p>
    <w:tbl>
      <w:tblPr>
        <w:tblStyle w:val="Tabela-Siatk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52"/>
        <w:gridCol w:w="6510"/>
      </w:tblGrid>
      <w:tr w:rsidR="00665AAE" w14:paraId="6DB6CE2A" w14:textId="77777777" w:rsidTr="00CE4299">
        <w:tc>
          <w:tcPr>
            <w:tcW w:w="2552" w:type="dxa"/>
            <w:vAlign w:val="center"/>
          </w:tcPr>
          <w:p w14:paraId="14C06DF2" w14:textId="77777777" w:rsidR="00665AAE" w:rsidRPr="00665AAE" w:rsidRDefault="00665AAE" w:rsidP="00AC3AFE">
            <w:pPr>
              <w:rPr>
                <w:rFonts w:cstheme="minorHAnsi"/>
                <w:w w:val="105"/>
                <w:lang w:val="en-GB"/>
              </w:rPr>
            </w:pPr>
            <w:r w:rsidRPr="006377B2">
              <w:rPr>
                <w:rFonts w:cstheme="minorHAnsi"/>
                <w:w w:val="105"/>
                <w:lang w:val="en-GB"/>
              </w:rPr>
              <w:t>Position in</w:t>
            </w:r>
            <w:r w:rsidRPr="006377B2">
              <w:rPr>
                <w:rFonts w:cstheme="minorHAnsi"/>
                <w:spacing w:val="11"/>
                <w:w w:val="105"/>
                <w:lang w:val="en-GB"/>
              </w:rPr>
              <w:t xml:space="preserve"> </w:t>
            </w:r>
            <w:r w:rsidRPr="006377B2">
              <w:rPr>
                <w:rFonts w:cstheme="minorHAnsi"/>
                <w:w w:val="105"/>
                <w:lang w:val="en-GB"/>
              </w:rPr>
              <w:t>the</w:t>
            </w:r>
            <w:r w:rsidRPr="006377B2">
              <w:rPr>
                <w:rFonts w:cstheme="minorHAnsi"/>
                <w:spacing w:val="6"/>
                <w:w w:val="105"/>
                <w:lang w:val="en-GB"/>
              </w:rPr>
              <w:t xml:space="preserve"> </w:t>
            </w:r>
            <w:r w:rsidRPr="006377B2">
              <w:rPr>
                <w:rFonts w:cstheme="minorHAnsi"/>
                <w:w w:val="105"/>
                <w:lang w:val="en-GB"/>
              </w:rPr>
              <w:t>project:</w:t>
            </w:r>
          </w:p>
        </w:tc>
        <w:tc>
          <w:tcPr>
            <w:tcW w:w="6510" w:type="dxa"/>
          </w:tcPr>
          <w:p w14:paraId="35468706" w14:textId="77777777" w:rsidR="00665AAE" w:rsidRDefault="00665AAE" w:rsidP="00AC3AFE">
            <w:pPr>
              <w:rPr>
                <w:b/>
                <w:color w:val="2E74B5" w:themeColor="accent1" w:themeShade="BF"/>
                <w:lang w:val="en-GB"/>
              </w:rPr>
            </w:pPr>
            <w:r w:rsidRPr="006377B2">
              <w:rPr>
                <w:rFonts w:cstheme="minorHAnsi"/>
                <w:w w:val="105"/>
                <w:lang w:val="en-GB"/>
              </w:rPr>
              <w:t>Master</w:t>
            </w:r>
            <w:r w:rsidRPr="006377B2">
              <w:rPr>
                <w:rFonts w:cstheme="minorHAnsi"/>
                <w:spacing w:val="-1"/>
                <w:w w:val="105"/>
                <w:lang w:val="en-GB"/>
              </w:rPr>
              <w:t xml:space="preserve"> </w:t>
            </w:r>
            <w:r w:rsidRPr="006377B2">
              <w:rPr>
                <w:rFonts w:cstheme="minorHAnsi"/>
                <w:w w:val="105"/>
                <w:lang w:val="en-GB"/>
              </w:rPr>
              <w:t>student</w:t>
            </w:r>
          </w:p>
        </w:tc>
      </w:tr>
      <w:tr w:rsidR="00665AAE" w:rsidRPr="00E5308C" w14:paraId="64FF4336" w14:textId="77777777" w:rsidTr="00CE4299">
        <w:tc>
          <w:tcPr>
            <w:tcW w:w="2552" w:type="dxa"/>
            <w:vAlign w:val="center"/>
          </w:tcPr>
          <w:p w14:paraId="19100B0F" w14:textId="77777777" w:rsidR="00665AAE" w:rsidRPr="00665AAE" w:rsidRDefault="00665AAE" w:rsidP="00AC3AFE">
            <w:pPr>
              <w:rPr>
                <w:rFonts w:cstheme="minorHAnsi"/>
                <w:w w:val="105"/>
                <w:position w:val="-10"/>
                <w:lang w:val="en-GB"/>
              </w:rPr>
            </w:pPr>
            <w:r w:rsidRPr="006377B2">
              <w:rPr>
                <w:rFonts w:cstheme="minorHAnsi"/>
                <w:w w:val="105"/>
                <w:position w:val="-10"/>
                <w:lang w:val="en-GB"/>
              </w:rPr>
              <w:t>Scientific</w:t>
            </w:r>
            <w:r w:rsidRPr="006377B2">
              <w:rPr>
                <w:rFonts w:cstheme="minorHAnsi"/>
                <w:spacing w:val="10"/>
                <w:w w:val="105"/>
                <w:position w:val="-10"/>
                <w:lang w:val="en-GB"/>
              </w:rPr>
              <w:t xml:space="preserve"> </w:t>
            </w:r>
            <w:r w:rsidRPr="006377B2">
              <w:rPr>
                <w:rFonts w:cstheme="minorHAnsi"/>
                <w:w w:val="105"/>
                <w:position w:val="-10"/>
                <w:lang w:val="en-GB"/>
              </w:rPr>
              <w:t>discipline:</w:t>
            </w:r>
          </w:p>
        </w:tc>
        <w:tc>
          <w:tcPr>
            <w:tcW w:w="6510" w:type="dxa"/>
          </w:tcPr>
          <w:p w14:paraId="17850436" w14:textId="0D6C4D24" w:rsidR="00665AAE" w:rsidRDefault="00665AAE" w:rsidP="00AC3AFE">
            <w:pPr>
              <w:rPr>
                <w:b/>
                <w:color w:val="2E74B5" w:themeColor="accent1" w:themeShade="BF"/>
                <w:lang w:val="en-GB"/>
              </w:rPr>
            </w:pPr>
            <w:r w:rsidRPr="006377B2">
              <w:rPr>
                <w:rFonts w:cstheme="minorHAnsi"/>
                <w:w w:val="105"/>
                <w:lang w:val="en-GB"/>
              </w:rPr>
              <w:t xml:space="preserve">Psychology / Cognitive Science / </w:t>
            </w:r>
          </w:p>
        </w:tc>
      </w:tr>
      <w:tr w:rsidR="00665AAE" w14:paraId="0EA17239" w14:textId="77777777" w:rsidTr="00CE4299">
        <w:tc>
          <w:tcPr>
            <w:tcW w:w="2552" w:type="dxa"/>
            <w:vAlign w:val="center"/>
          </w:tcPr>
          <w:p w14:paraId="2FC26647" w14:textId="77777777" w:rsidR="00665AAE" w:rsidRPr="00665AAE" w:rsidRDefault="00665AAE" w:rsidP="00AC3AFE">
            <w:pPr>
              <w:rPr>
                <w:rFonts w:cstheme="minorHAnsi"/>
                <w:w w:val="110"/>
                <w:lang w:val="en-GB"/>
              </w:rPr>
            </w:pPr>
            <w:r w:rsidRPr="006377B2">
              <w:rPr>
                <w:rFonts w:cstheme="minorHAnsi"/>
                <w:w w:val="110"/>
                <w:lang w:val="en-GB"/>
              </w:rPr>
              <w:t>Job type</w:t>
            </w:r>
            <w:r w:rsidRPr="006377B2">
              <w:rPr>
                <w:rFonts w:cstheme="minorHAnsi"/>
                <w:spacing w:val="-22"/>
                <w:w w:val="110"/>
                <w:lang w:val="en-GB"/>
              </w:rPr>
              <w:t xml:space="preserve"> </w:t>
            </w:r>
            <w:r w:rsidRPr="006377B2">
              <w:rPr>
                <w:rFonts w:cstheme="minorHAnsi"/>
                <w:w w:val="110"/>
                <w:lang w:val="en-GB"/>
              </w:rPr>
              <w:t>(employment</w:t>
            </w:r>
            <w:r w:rsidRPr="006377B2">
              <w:rPr>
                <w:rFonts w:cstheme="minorHAnsi"/>
                <w:spacing w:val="4"/>
                <w:w w:val="110"/>
                <w:lang w:val="en-GB"/>
              </w:rPr>
              <w:t xml:space="preserve"> </w:t>
            </w:r>
            <w:r w:rsidRPr="006377B2">
              <w:rPr>
                <w:rFonts w:cstheme="minorHAnsi"/>
                <w:w w:val="110"/>
                <w:lang w:val="en-GB"/>
              </w:rPr>
              <w:t>contract/stipend):</w:t>
            </w:r>
          </w:p>
        </w:tc>
        <w:tc>
          <w:tcPr>
            <w:tcW w:w="6510" w:type="dxa"/>
          </w:tcPr>
          <w:p w14:paraId="4FDA8EB4" w14:textId="77777777" w:rsidR="00665AAE" w:rsidRDefault="00665AAE" w:rsidP="00AC3AFE">
            <w:pPr>
              <w:rPr>
                <w:b/>
                <w:color w:val="2E74B5" w:themeColor="accent1" w:themeShade="BF"/>
                <w:lang w:val="en-GB"/>
              </w:rPr>
            </w:pPr>
            <w:r w:rsidRPr="006377B2">
              <w:rPr>
                <w:rFonts w:cstheme="minorHAnsi"/>
                <w:w w:val="110"/>
                <w:lang w:val="en-GB"/>
              </w:rPr>
              <w:t>Stipend</w:t>
            </w:r>
          </w:p>
        </w:tc>
      </w:tr>
      <w:tr w:rsidR="00665AAE" w14:paraId="44F0FA16" w14:textId="77777777" w:rsidTr="00CE4299">
        <w:tc>
          <w:tcPr>
            <w:tcW w:w="2552" w:type="dxa"/>
            <w:vAlign w:val="center"/>
          </w:tcPr>
          <w:p w14:paraId="62A7BE96" w14:textId="77777777" w:rsidR="00665AAE" w:rsidRPr="00665AAE" w:rsidRDefault="00665AAE" w:rsidP="00AC3AFE">
            <w:pPr>
              <w:rPr>
                <w:rFonts w:cstheme="minorHAnsi"/>
                <w:w w:val="110"/>
                <w:lang w:val="en-GB"/>
              </w:rPr>
            </w:pPr>
            <w:r>
              <w:rPr>
                <w:rFonts w:cstheme="minorHAnsi"/>
                <w:w w:val="110"/>
                <w:lang w:val="en-GB"/>
              </w:rPr>
              <w:t xml:space="preserve">Number of </w:t>
            </w:r>
            <w:proofErr w:type="gramStart"/>
            <w:r>
              <w:rPr>
                <w:rFonts w:cstheme="minorHAnsi"/>
                <w:w w:val="110"/>
                <w:lang w:val="en-GB"/>
              </w:rPr>
              <w:t>job</w:t>
            </w:r>
            <w:proofErr w:type="gramEnd"/>
            <w:r>
              <w:rPr>
                <w:rFonts w:cstheme="minorHAnsi"/>
                <w:w w:val="110"/>
                <w:lang w:val="en-GB"/>
              </w:rPr>
              <w:t xml:space="preserve"> offers:</w:t>
            </w:r>
          </w:p>
        </w:tc>
        <w:tc>
          <w:tcPr>
            <w:tcW w:w="6510" w:type="dxa"/>
          </w:tcPr>
          <w:p w14:paraId="58475E14" w14:textId="10B376F2" w:rsidR="00665AAE" w:rsidRPr="00665AAE" w:rsidRDefault="00E5308C" w:rsidP="00AC3AFE">
            <w:pPr>
              <w:rPr>
                <w:color w:val="000000" w:themeColor="text1"/>
                <w:lang w:val="en-GB"/>
              </w:rPr>
            </w:pPr>
            <w:r>
              <w:rPr>
                <w:color w:val="000000" w:themeColor="text1"/>
                <w:lang w:val="en-GB"/>
              </w:rPr>
              <w:t>2</w:t>
            </w:r>
          </w:p>
        </w:tc>
      </w:tr>
      <w:tr w:rsidR="00665AAE" w14:paraId="207751B2" w14:textId="77777777" w:rsidTr="00CE4299">
        <w:tc>
          <w:tcPr>
            <w:tcW w:w="2552" w:type="dxa"/>
            <w:vAlign w:val="center"/>
          </w:tcPr>
          <w:p w14:paraId="6BB6E925" w14:textId="77777777" w:rsidR="00665AAE" w:rsidRPr="00665AAE" w:rsidRDefault="00665AAE" w:rsidP="00AC3AFE">
            <w:pPr>
              <w:rPr>
                <w:lang w:val="en-GB"/>
              </w:rPr>
            </w:pPr>
            <w:r w:rsidRPr="00665AAE">
              <w:rPr>
                <w:lang w:val="en-GB"/>
              </w:rPr>
              <w:t>Re</w:t>
            </w:r>
            <w:r>
              <w:rPr>
                <w:lang w:val="en-GB"/>
              </w:rPr>
              <w:t>muneration/stipend amount/month:</w:t>
            </w:r>
          </w:p>
        </w:tc>
        <w:tc>
          <w:tcPr>
            <w:tcW w:w="6510" w:type="dxa"/>
          </w:tcPr>
          <w:p w14:paraId="631B1166" w14:textId="1AA8C0F1" w:rsidR="00665AAE" w:rsidRPr="00665AAE" w:rsidRDefault="00CE4299" w:rsidP="00AC3AFE">
            <w:pPr>
              <w:rPr>
                <w:color w:val="2E74B5" w:themeColor="accent1" w:themeShade="BF"/>
                <w:lang w:val="en-GB"/>
              </w:rPr>
            </w:pPr>
            <w:r>
              <w:rPr>
                <w:color w:val="000000" w:themeColor="text1"/>
                <w:lang w:val="en-GB"/>
              </w:rPr>
              <w:t>608</w:t>
            </w:r>
            <w:r w:rsidR="005E2328">
              <w:rPr>
                <w:color w:val="000000" w:themeColor="text1"/>
                <w:lang w:val="en-GB"/>
              </w:rPr>
              <w:t xml:space="preserve"> </w:t>
            </w:r>
            <w:r w:rsidR="00665AAE" w:rsidRPr="00665AAE">
              <w:rPr>
                <w:color w:val="000000" w:themeColor="text1"/>
                <w:lang w:val="en-GB"/>
              </w:rPr>
              <w:t>PLN</w:t>
            </w:r>
            <w:r w:rsidR="00DC5837">
              <w:rPr>
                <w:color w:val="000000" w:themeColor="text1"/>
                <w:lang w:val="en-GB"/>
              </w:rPr>
              <w:t>/month</w:t>
            </w:r>
          </w:p>
        </w:tc>
      </w:tr>
      <w:tr w:rsidR="00665AAE" w:rsidRPr="00710C06" w14:paraId="13D337F1" w14:textId="77777777" w:rsidTr="00CE4299">
        <w:tc>
          <w:tcPr>
            <w:tcW w:w="2552" w:type="dxa"/>
            <w:vAlign w:val="center"/>
          </w:tcPr>
          <w:p w14:paraId="1C85D2C3" w14:textId="77777777" w:rsidR="00665AAE" w:rsidRPr="00665AAE" w:rsidRDefault="00665AAE" w:rsidP="00AC3AFE">
            <w:pPr>
              <w:rPr>
                <w:rFonts w:cstheme="minorHAnsi"/>
                <w:color w:val="000000" w:themeColor="text1"/>
                <w:w w:val="105"/>
                <w:lang w:val="en-GB"/>
              </w:rPr>
            </w:pPr>
            <w:r w:rsidRPr="00665AAE">
              <w:rPr>
                <w:rFonts w:cstheme="minorHAnsi"/>
                <w:color w:val="000000" w:themeColor="text1"/>
                <w:w w:val="105"/>
                <w:lang w:val="en-GB"/>
              </w:rPr>
              <w:t>Position</w:t>
            </w:r>
            <w:r w:rsidRPr="00665AAE">
              <w:rPr>
                <w:rFonts w:cstheme="minorHAnsi"/>
                <w:color w:val="000000" w:themeColor="text1"/>
                <w:spacing w:val="6"/>
                <w:w w:val="105"/>
                <w:lang w:val="en-GB"/>
              </w:rPr>
              <w:t xml:space="preserve"> </w:t>
            </w:r>
            <w:r w:rsidRPr="00665AAE">
              <w:rPr>
                <w:rFonts w:cstheme="minorHAnsi"/>
                <w:color w:val="000000" w:themeColor="text1"/>
                <w:w w:val="105"/>
                <w:lang w:val="en-GB"/>
              </w:rPr>
              <w:t>starts</w:t>
            </w:r>
            <w:r w:rsidRPr="00665AAE">
              <w:rPr>
                <w:rFonts w:cstheme="minorHAnsi"/>
                <w:color w:val="000000" w:themeColor="text1"/>
                <w:spacing w:val="2"/>
                <w:w w:val="105"/>
                <w:lang w:val="en-GB"/>
              </w:rPr>
              <w:t xml:space="preserve"> </w:t>
            </w:r>
            <w:r w:rsidRPr="00665AAE">
              <w:rPr>
                <w:rFonts w:cstheme="minorHAnsi"/>
                <w:color w:val="000000" w:themeColor="text1"/>
                <w:w w:val="105"/>
                <w:lang w:val="en-GB"/>
              </w:rPr>
              <w:t>on:</w:t>
            </w:r>
          </w:p>
        </w:tc>
        <w:tc>
          <w:tcPr>
            <w:tcW w:w="6510" w:type="dxa"/>
          </w:tcPr>
          <w:p w14:paraId="54F3460D" w14:textId="65B54283" w:rsidR="00665AAE" w:rsidRPr="00665AAE" w:rsidRDefault="00710C06" w:rsidP="00AC3AFE">
            <w:pPr>
              <w:rPr>
                <w:color w:val="000000" w:themeColor="text1"/>
                <w:lang w:val="en-GB"/>
              </w:rPr>
            </w:pPr>
            <w:r>
              <w:rPr>
                <w:color w:val="000000" w:themeColor="text1"/>
                <w:lang w:val="en-GB"/>
              </w:rPr>
              <w:t>J</w:t>
            </w:r>
            <w:r w:rsidR="00E5308C">
              <w:rPr>
                <w:color w:val="000000" w:themeColor="text1"/>
                <w:lang w:val="en-GB"/>
              </w:rPr>
              <w:t>uly</w:t>
            </w:r>
            <w:r>
              <w:rPr>
                <w:color w:val="000000" w:themeColor="text1"/>
                <w:lang w:val="en-GB"/>
              </w:rPr>
              <w:t xml:space="preserve"> 2023</w:t>
            </w:r>
          </w:p>
        </w:tc>
      </w:tr>
      <w:tr w:rsidR="00665AAE" w:rsidRPr="00E5308C" w14:paraId="504EE951" w14:textId="77777777" w:rsidTr="00CE4299">
        <w:tc>
          <w:tcPr>
            <w:tcW w:w="2552" w:type="dxa"/>
            <w:vAlign w:val="center"/>
          </w:tcPr>
          <w:p w14:paraId="2915DC83" w14:textId="77777777" w:rsidR="00665AAE" w:rsidRPr="00665AAE" w:rsidRDefault="00665AAE" w:rsidP="00AC3AFE">
            <w:pPr>
              <w:rPr>
                <w:color w:val="000000" w:themeColor="text1"/>
                <w:lang w:val="en-GB"/>
              </w:rPr>
            </w:pPr>
            <w:r w:rsidRPr="00665AAE">
              <w:rPr>
                <w:color w:val="000000" w:themeColor="text1"/>
                <w:lang w:val="en-GB"/>
              </w:rPr>
              <w:t>Maximum period of contract/stipend:</w:t>
            </w:r>
          </w:p>
        </w:tc>
        <w:tc>
          <w:tcPr>
            <w:tcW w:w="6510" w:type="dxa"/>
          </w:tcPr>
          <w:p w14:paraId="46B95DC3" w14:textId="754E48FB" w:rsidR="00665AAE" w:rsidRPr="00665AAE" w:rsidRDefault="00E5308C" w:rsidP="00AC3AFE">
            <w:pPr>
              <w:rPr>
                <w:color w:val="000000" w:themeColor="text1"/>
                <w:lang w:val="en-GB"/>
              </w:rPr>
            </w:pPr>
            <w:r>
              <w:rPr>
                <w:color w:val="000000" w:themeColor="text1"/>
                <w:lang w:val="en-GB"/>
              </w:rPr>
              <w:t>December 29,</w:t>
            </w:r>
            <w:r w:rsidR="0004470C">
              <w:rPr>
                <w:color w:val="000000" w:themeColor="text1"/>
                <w:lang w:val="en-GB"/>
              </w:rPr>
              <w:t xml:space="preserve"> 2023</w:t>
            </w:r>
          </w:p>
        </w:tc>
      </w:tr>
      <w:tr w:rsidR="00665AAE" w:rsidRPr="004A556D" w14:paraId="14027AFB" w14:textId="77777777" w:rsidTr="00CE4299">
        <w:tc>
          <w:tcPr>
            <w:tcW w:w="2552" w:type="dxa"/>
            <w:vAlign w:val="center"/>
          </w:tcPr>
          <w:p w14:paraId="7E599C58" w14:textId="77777777" w:rsidR="00665AAE" w:rsidRPr="00665AAE" w:rsidRDefault="00665AAE" w:rsidP="00AC3AFE">
            <w:pPr>
              <w:rPr>
                <w:lang w:val="en-GB"/>
              </w:rPr>
            </w:pPr>
            <w:r>
              <w:rPr>
                <w:lang w:val="en-GB"/>
              </w:rPr>
              <w:t>Institution:</w:t>
            </w:r>
          </w:p>
        </w:tc>
        <w:tc>
          <w:tcPr>
            <w:tcW w:w="6510" w:type="dxa"/>
          </w:tcPr>
          <w:p w14:paraId="4ECFC697" w14:textId="1B2D572F" w:rsidR="00665AAE" w:rsidRDefault="00665AAE" w:rsidP="00AC3AFE">
            <w:pPr>
              <w:rPr>
                <w:b/>
                <w:color w:val="2E74B5" w:themeColor="accent1" w:themeShade="BF"/>
                <w:lang w:val="en-GB"/>
              </w:rPr>
            </w:pPr>
            <w:r w:rsidRPr="006377B2">
              <w:rPr>
                <w:rFonts w:cstheme="minorHAnsi"/>
                <w:w w:val="110"/>
                <w:lang w:val="en-GB"/>
              </w:rPr>
              <w:t xml:space="preserve">Institute of </w:t>
            </w:r>
            <w:r w:rsidR="00113ADB">
              <w:rPr>
                <w:rFonts w:cstheme="minorHAnsi"/>
                <w:w w:val="110"/>
                <w:lang w:val="en-GB"/>
              </w:rPr>
              <w:t xml:space="preserve">Applied </w:t>
            </w:r>
            <w:r w:rsidRPr="006377B2">
              <w:rPr>
                <w:rFonts w:cstheme="minorHAnsi"/>
                <w:w w:val="110"/>
                <w:lang w:val="en-GB"/>
              </w:rPr>
              <w:t xml:space="preserve">Psychology, Department of </w:t>
            </w:r>
            <w:r w:rsidR="00113ADB">
              <w:rPr>
                <w:rFonts w:cstheme="minorHAnsi"/>
                <w:w w:val="110"/>
                <w:lang w:val="en-GB"/>
              </w:rPr>
              <w:t>Management and Social Communication</w:t>
            </w:r>
            <w:r w:rsidRPr="006377B2">
              <w:rPr>
                <w:rFonts w:cstheme="minorHAnsi"/>
                <w:w w:val="110"/>
                <w:lang w:val="en-GB"/>
              </w:rPr>
              <w:t xml:space="preserve">, </w:t>
            </w:r>
            <w:r w:rsidR="00710C06" w:rsidRPr="006377B2">
              <w:rPr>
                <w:rFonts w:cstheme="minorHAnsi"/>
                <w:w w:val="110"/>
                <w:lang w:val="en-GB"/>
              </w:rPr>
              <w:t>J</w:t>
            </w:r>
            <w:r w:rsidR="00710C06">
              <w:rPr>
                <w:rFonts w:cstheme="minorHAnsi"/>
                <w:w w:val="110"/>
                <w:lang w:val="en-GB"/>
              </w:rPr>
              <w:t>a</w:t>
            </w:r>
            <w:r w:rsidR="00710C06" w:rsidRPr="006377B2">
              <w:rPr>
                <w:rFonts w:cstheme="minorHAnsi"/>
                <w:w w:val="110"/>
                <w:lang w:val="en-GB"/>
              </w:rPr>
              <w:t>giellonian University</w:t>
            </w:r>
          </w:p>
        </w:tc>
      </w:tr>
      <w:tr w:rsidR="00665AAE" w14:paraId="6376C88D" w14:textId="77777777" w:rsidTr="00CE4299">
        <w:tc>
          <w:tcPr>
            <w:tcW w:w="2552" w:type="dxa"/>
            <w:vAlign w:val="center"/>
          </w:tcPr>
          <w:p w14:paraId="3E34A6C8" w14:textId="77777777" w:rsidR="00665AAE" w:rsidRDefault="00665AAE" w:rsidP="00AC3AFE">
            <w:pPr>
              <w:rPr>
                <w:lang w:val="en-GB"/>
              </w:rPr>
            </w:pPr>
            <w:r>
              <w:rPr>
                <w:lang w:val="en-GB"/>
              </w:rPr>
              <w:t>Project leader:</w:t>
            </w:r>
          </w:p>
        </w:tc>
        <w:tc>
          <w:tcPr>
            <w:tcW w:w="6510" w:type="dxa"/>
          </w:tcPr>
          <w:p w14:paraId="04EF17F5" w14:textId="33396B8E" w:rsidR="00665AAE" w:rsidRPr="00113ADB" w:rsidRDefault="004A556D" w:rsidP="00AC3AFE">
            <w:pPr>
              <w:rPr>
                <w:color w:val="000000" w:themeColor="text1"/>
              </w:rPr>
            </w:pPr>
            <w:r>
              <w:rPr>
                <w:color w:val="000000" w:themeColor="text1"/>
              </w:rPr>
              <w:t>prof. dr hab.</w:t>
            </w:r>
            <w:r w:rsidR="00113ADB" w:rsidRPr="00113ADB">
              <w:rPr>
                <w:color w:val="000000" w:themeColor="text1"/>
              </w:rPr>
              <w:t xml:space="preserve"> Małgorzata Lipowska</w:t>
            </w:r>
          </w:p>
        </w:tc>
      </w:tr>
      <w:tr w:rsidR="00665AAE" w:rsidRPr="004A556D" w14:paraId="21610751" w14:textId="77777777" w:rsidTr="00CE4299">
        <w:tc>
          <w:tcPr>
            <w:tcW w:w="2552" w:type="dxa"/>
            <w:vAlign w:val="center"/>
          </w:tcPr>
          <w:p w14:paraId="5EF8AC0D" w14:textId="77777777" w:rsidR="00665AAE" w:rsidRDefault="00665AAE" w:rsidP="00AC3AFE">
            <w:pPr>
              <w:rPr>
                <w:lang w:val="en-GB"/>
              </w:rPr>
            </w:pPr>
            <w:r>
              <w:rPr>
                <w:lang w:val="en-GB"/>
              </w:rPr>
              <w:t>Project title:</w:t>
            </w:r>
          </w:p>
        </w:tc>
        <w:tc>
          <w:tcPr>
            <w:tcW w:w="6510" w:type="dxa"/>
          </w:tcPr>
          <w:p w14:paraId="04ED5EF8" w14:textId="77777777" w:rsidR="00665AAE" w:rsidRPr="00DF3777" w:rsidRDefault="00DF3777" w:rsidP="00AC3AFE">
            <w:pPr>
              <w:rPr>
                <w:color w:val="2E74B5" w:themeColor="accent1" w:themeShade="BF"/>
                <w:lang w:val="en-GB"/>
              </w:rPr>
            </w:pPr>
            <w:proofErr w:type="spellStart"/>
            <w:r w:rsidRPr="00DF3777">
              <w:rPr>
                <w:color w:val="000000" w:themeColor="text1"/>
                <w:lang w:val="en-GB"/>
              </w:rPr>
              <w:t>NeuroSmog</w:t>
            </w:r>
            <w:proofErr w:type="spellEnd"/>
            <w:r w:rsidRPr="00DF3777">
              <w:rPr>
                <w:color w:val="000000" w:themeColor="text1"/>
                <w:lang w:val="en-GB"/>
              </w:rPr>
              <w:t>: Determining the impact of air pollution on the developing brain</w:t>
            </w:r>
          </w:p>
        </w:tc>
      </w:tr>
      <w:tr w:rsidR="00665AAE" w:rsidRPr="004A556D" w14:paraId="361A0797" w14:textId="77777777" w:rsidTr="00CE4299">
        <w:tc>
          <w:tcPr>
            <w:tcW w:w="2552" w:type="dxa"/>
            <w:vAlign w:val="center"/>
          </w:tcPr>
          <w:p w14:paraId="2262833F" w14:textId="77777777" w:rsidR="00665AAE" w:rsidRPr="00665AAE" w:rsidRDefault="00665AAE" w:rsidP="00AC3AFE">
            <w:pPr>
              <w:rPr>
                <w:color w:val="000000" w:themeColor="text1"/>
                <w:lang w:val="en-GB"/>
              </w:rPr>
            </w:pPr>
            <w:r w:rsidRPr="00665AAE">
              <w:rPr>
                <w:color w:val="000000" w:themeColor="text1"/>
                <w:lang w:val="en-GB"/>
              </w:rPr>
              <w:t>Project description:</w:t>
            </w:r>
          </w:p>
        </w:tc>
        <w:tc>
          <w:tcPr>
            <w:tcW w:w="6510" w:type="dxa"/>
          </w:tcPr>
          <w:p w14:paraId="3851D30A" w14:textId="77777777" w:rsidR="00665AAE" w:rsidRPr="00665AAE" w:rsidRDefault="00665AAE" w:rsidP="00AC3AFE">
            <w:pPr>
              <w:rPr>
                <w:color w:val="000000" w:themeColor="text1"/>
                <w:lang w:val="en-GB"/>
              </w:rPr>
            </w:pPr>
            <w:proofErr w:type="spellStart"/>
            <w:r w:rsidRPr="00665AAE">
              <w:rPr>
                <w:color w:val="000000" w:themeColor="text1"/>
                <w:lang w:val="en-GB"/>
              </w:rPr>
              <w:t>NeuroSmog</w:t>
            </w:r>
            <w:proofErr w:type="spellEnd"/>
            <w:r w:rsidRPr="00665AAE">
              <w:rPr>
                <w:color w:val="000000" w:themeColor="text1"/>
                <w:lang w:val="en-GB"/>
              </w:rPr>
              <w:t xml:space="preserve"> combines four scientific teams in the fields of pollution assessment, child psychology, neuroimaging and epidemiology with the common goal of determining the impact of ambient air pollution on the developing brain in school age children. Using MRI scans and in-depth psychological testing of cases of ADHD and a control group selected from the general population, the </w:t>
            </w:r>
            <w:proofErr w:type="spellStart"/>
            <w:r w:rsidRPr="00665AAE">
              <w:rPr>
                <w:color w:val="000000" w:themeColor="text1"/>
                <w:lang w:val="en-GB"/>
              </w:rPr>
              <w:t>Neurosmog</w:t>
            </w:r>
            <w:proofErr w:type="spellEnd"/>
            <w:r w:rsidRPr="00665AAE">
              <w:rPr>
                <w:color w:val="000000" w:themeColor="text1"/>
                <w:lang w:val="en-GB"/>
              </w:rPr>
              <w:t xml:space="preserve"> project endeavours to investigate the effects of air pollution on behavioural and neural changes in school-age children. The candidate will have a unique opportunity to investigate these effects in a region where air pollution levels are considerably higher than elsewhere in Europe, and where air pollution is a major growing concern for society.</w:t>
            </w:r>
          </w:p>
        </w:tc>
      </w:tr>
      <w:tr w:rsidR="00665AAE" w:rsidRPr="004A556D" w14:paraId="6C557279" w14:textId="77777777" w:rsidTr="00CE4299">
        <w:tc>
          <w:tcPr>
            <w:tcW w:w="2552" w:type="dxa"/>
            <w:vAlign w:val="center"/>
          </w:tcPr>
          <w:p w14:paraId="1FA20758" w14:textId="77777777" w:rsidR="00665AAE" w:rsidRPr="0033364E" w:rsidRDefault="00665AAE" w:rsidP="00AC3AFE">
            <w:pPr>
              <w:rPr>
                <w:color w:val="000000" w:themeColor="text1"/>
                <w:lang w:val="en-GB"/>
              </w:rPr>
            </w:pPr>
            <w:r w:rsidRPr="0033364E">
              <w:rPr>
                <w:color w:val="000000" w:themeColor="text1"/>
                <w:lang w:val="en-GB"/>
              </w:rPr>
              <w:t>Key responsibilities include:</w:t>
            </w:r>
          </w:p>
        </w:tc>
        <w:tc>
          <w:tcPr>
            <w:tcW w:w="6510" w:type="dxa"/>
          </w:tcPr>
          <w:p w14:paraId="74F81548" w14:textId="6246AA41" w:rsidR="0061548D" w:rsidRPr="00BC16DC" w:rsidRDefault="0003780A" w:rsidP="00AC3AFE">
            <w:pPr>
              <w:rPr>
                <w:color w:val="000000" w:themeColor="text1"/>
                <w:lang w:val="en-US"/>
              </w:rPr>
            </w:pPr>
            <w:r>
              <w:rPr>
                <w:color w:val="000000" w:themeColor="text1"/>
                <w:lang w:val="en-US"/>
              </w:rPr>
              <w:t>E</w:t>
            </w:r>
            <w:r w:rsidR="00BC16DC" w:rsidRPr="00BC16DC">
              <w:rPr>
                <w:color w:val="000000" w:themeColor="text1"/>
                <w:lang w:val="en-US"/>
              </w:rPr>
              <w:t>laboration of the results of the data obtained in the study with psychological tests</w:t>
            </w:r>
          </w:p>
        </w:tc>
      </w:tr>
      <w:tr w:rsidR="00665AAE" w:rsidRPr="004A556D" w14:paraId="1C744EDE" w14:textId="77777777" w:rsidTr="00CE4299">
        <w:tc>
          <w:tcPr>
            <w:tcW w:w="2552" w:type="dxa"/>
            <w:vAlign w:val="center"/>
          </w:tcPr>
          <w:p w14:paraId="25158DF6" w14:textId="77777777" w:rsidR="00665AAE" w:rsidRPr="006453AE" w:rsidRDefault="00665AAE" w:rsidP="00AC3AFE">
            <w:pPr>
              <w:rPr>
                <w:color w:val="000000" w:themeColor="text1"/>
                <w:lang w:val="en-GB"/>
              </w:rPr>
            </w:pPr>
            <w:r w:rsidRPr="006453AE">
              <w:rPr>
                <w:color w:val="000000" w:themeColor="text1"/>
                <w:lang w:val="en-GB"/>
              </w:rPr>
              <w:t>Profile of candidates/requirements:</w:t>
            </w:r>
          </w:p>
        </w:tc>
        <w:tc>
          <w:tcPr>
            <w:tcW w:w="6510" w:type="dxa"/>
          </w:tcPr>
          <w:p w14:paraId="017A987B" w14:textId="77777777" w:rsidR="0020299D" w:rsidRPr="0020299D" w:rsidRDefault="0020299D" w:rsidP="00AC3AFE">
            <w:pPr>
              <w:rPr>
                <w:color w:val="000000" w:themeColor="text1"/>
                <w:lang w:val="en-GB"/>
              </w:rPr>
            </w:pPr>
            <w:r w:rsidRPr="0020299D">
              <w:rPr>
                <w:color w:val="000000" w:themeColor="text1"/>
                <w:lang w:val="en-GB"/>
              </w:rPr>
              <w:t>The competition may be entered by a person who meets all of the following conditions</w:t>
            </w:r>
          </w:p>
          <w:p w14:paraId="57384F12" w14:textId="77777777" w:rsidR="0020299D" w:rsidRPr="0020299D" w:rsidRDefault="0020299D" w:rsidP="00AC3AFE">
            <w:pPr>
              <w:rPr>
                <w:color w:val="000000" w:themeColor="text1"/>
                <w:lang w:val="en-GB"/>
              </w:rPr>
            </w:pPr>
            <w:r w:rsidRPr="0020299D">
              <w:rPr>
                <w:color w:val="000000" w:themeColor="text1"/>
                <w:lang w:val="en-GB"/>
              </w:rPr>
              <w:t>‒ student of uniform master's studies in the field of psychology, who in the academic year 2022/23</w:t>
            </w:r>
          </w:p>
          <w:p w14:paraId="263E3BB6" w14:textId="77777777" w:rsidR="0020299D" w:rsidRPr="0020299D" w:rsidRDefault="0020299D" w:rsidP="00AC3AFE">
            <w:pPr>
              <w:rPr>
                <w:color w:val="000000" w:themeColor="text1"/>
                <w:lang w:val="en-GB"/>
              </w:rPr>
            </w:pPr>
            <w:r w:rsidRPr="0020299D">
              <w:rPr>
                <w:color w:val="000000" w:themeColor="text1"/>
                <w:lang w:val="en-GB"/>
              </w:rPr>
              <w:t>- was involved in scientific activity (</w:t>
            </w:r>
            <w:proofErr w:type="gramStart"/>
            <w:r w:rsidRPr="0020299D">
              <w:rPr>
                <w:color w:val="000000" w:themeColor="text1"/>
                <w:lang w:val="en-GB"/>
              </w:rPr>
              <w:t>e.g.</w:t>
            </w:r>
            <w:proofErr w:type="gramEnd"/>
            <w:r w:rsidRPr="0020299D">
              <w:rPr>
                <w:color w:val="000000" w:themeColor="text1"/>
                <w:lang w:val="en-GB"/>
              </w:rPr>
              <w:t xml:space="preserve"> participation in conferences, scientific circles);</w:t>
            </w:r>
          </w:p>
          <w:p w14:paraId="3C856FB6" w14:textId="77777777" w:rsidR="0020299D" w:rsidRPr="0020299D" w:rsidRDefault="0020299D" w:rsidP="00AC3AFE">
            <w:pPr>
              <w:rPr>
                <w:color w:val="000000" w:themeColor="text1"/>
                <w:lang w:val="en-GB"/>
              </w:rPr>
            </w:pPr>
            <w:r w:rsidRPr="0020299D">
              <w:rPr>
                <w:color w:val="000000" w:themeColor="text1"/>
                <w:lang w:val="en-GB"/>
              </w:rPr>
              <w:t>- experience in cooperation with guardians of children with neurodevelopmental difficulties (</w:t>
            </w:r>
            <w:proofErr w:type="gramStart"/>
            <w:r w:rsidRPr="0020299D">
              <w:rPr>
                <w:color w:val="000000" w:themeColor="text1"/>
                <w:lang w:val="en-GB"/>
              </w:rPr>
              <w:t>e.g.</w:t>
            </w:r>
            <w:proofErr w:type="gramEnd"/>
            <w:r w:rsidRPr="0020299D">
              <w:rPr>
                <w:color w:val="000000" w:themeColor="text1"/>
                <w:lang w:val="en-GB"/>
              </w:rPr>
              <w:t xml:space="preserve"> assistance with workshops, cooperation with teachers/schools);</w:t>
            </w:r>
          </w:p>
          <w:p w14:paraId="661B749A" w14:textId="102C202F" w:rsidR="0020299D" w:rsidRDefault="0020299D" w:rsidP="00AC3AFE">
            <w:pPr>
              <w:rPr>
                <w:color w:val="000000" w:themeColor="text1"/>
                <w:lang w:val="en-GB"/>
              </w:rPr>
            </w:pPr>
            <w:r w:rsidRPr="0020299D">
              <w:rPr>
                <w:color w:val="000000" w:themeColor="text1"/>
                <w:lang w:val="en-GB"/>
              </w:rPr>
              <w:t>- knowledge of statistical data analysis software</w:t>
            </w:r>
          </w:p>
          <w:p w14:paraId="07DB64D9" w14:textId="701CBC58" w:rsidR="000D20BC" w:rsidRPr="0020299D" w:rsidRDefault="000D20BC" w:rsidP="00AC3AFE">
            <w:pPr>
              <w:rPr>
                <w:color w:val="000000" w:themeColor="text1"/>
                <w:lang w:val="en-GB"/>
              </w:rPr>
            </w:pPr>
            <w:r>
              <w:rPr>
                <w:color w:val="000000" w:themeColor="text1"/>
                <w:lang w:val="en-GB"/>
              </w:rPr>
              <w:t>- Polish fluently</w:t>
            </w:r>
          </w:p>
          <w:p w14:paraId="4D18C9D5" w14:textId="08758836" w:rsidR="0020299D" w:rsidRPr="0020299D" w:rsidRDefault="0020299D" w:rsidP="00AC3AFE">
            <w:pPr>
              <w:rPr>
                <w:color w:val="000000" w:themeColor="text1"/>
                <w:lang w:val="en-GB"/>
              </w:rPr>
            </w:pPr>
            <w:r w:rsidRPr="0020299D">
              <w:rPr>
                <w:color w:val="000000" w:themeColor="text1"/>
                <w:lang w:val="en-GB"/>
              </w:rPr>
              <w:t>- knowledge of English at a level enabling active participation in an international research team (min. B2)</w:t>
            </w:r>
          </w:p>
          <w:p w14:paraId="4B03C6D9" w14:textId="77777777" w:rsidR="0020299D" w:rsidRPr="0020299D" w:rsidRDefault="0020299D" w:rsidP="00AC3AFE">
            <w:pPr>
              <w:rPr>
                <w:color w:val="000000" w:themeColor="text1"/>
                <w:lang w:val="en-GB"/>
              </w:rPr>
            </w:pPr>
            <w:r w:rsidRPr="0020299D">
              <w:rPr>
                <w:color w:val="000000" w:themeColor="text1"/>
                <w:lang w:val="en-GB"/>
              </w:rPr>
              <w:t>Additional skills and experience of the candidate (preferred):</w:t>
            </w:r>
          </w:p>
          <w:p w14:paraId="6AF03DD5" w14:textId="77777777" w:rsidR="0020299D" w:rsidRPr="0020299D" w:rsidRDefault="0020299D" w:rsidP="00AC3AFE">
            <w:pPr>
              <w:rPr>
                <w:color w:val="000000" w:themeColor="text1"/>
                <w:lang w:val="en-GB"/>
              </w:rPr>
            </w:pPr>
            <w:r w:rsidRPr="0020299D">
              <w:rPr>
                <w:color w:val="000000" w:themeColor="text1"/>
                <w:lang w:val="en-GB"/>
              </w:rPr>
              <w:t xml:space="preserve">- ability to work independently and motivation for further </w:t>
            </w:r>
            <w:proofErr w:type="gramStart"/>
            <w:r w:rsidRPr="0020299D">
              <w:rPr>
                <w:color w:val="000000" w:themeColor="text1"/>
                <w:lang w:val="en-GB"/>
              </w:rPr>
              <w:t>development;</w:t>
            </w:r>
            <w:proofErr w:type="gramEnd"/>
          </w:p>
          <w:p w14:paraId="1D810DC4" w14:textId="77777777" w:rsidR="0020299D" w:rsidRPr="0020299D" w:rsidRDefault="0020299D" w:rsidP="00AC3AFE">
            <w:pPr>
              <w:rPr>
                <w:color w:val="000000" w:themeColor="text1"/>
                <w:lang w:val="en-GB"/>
              </w:rPr>
            </w:pPr>
            <w:r w:rsidRPr="0020299D">
              <w:rPr>
                <w:color w:val="000000" w:themeColor="text1"/>
                <w:lang w:val="en-GB"/>
              </w:rPr>
              <w:t>- Knowledge of MS Office, in particular Excel</w:t>
            </w:r>
          </w:p>
          <w:p w14:paraId="7AF9D591" w14:textId="77777777" w:rsidR="0020299D" w:rsidRPr="0020299D" w:rsidRDefault="0020299D" w:rsidP="00AC3AFE">
            <w:pPr>
              <w:rPr>
                <w:color w:val="000000" w:themeColor="text1"/>
                <w:lang w:val="en-GB"/>
              </w:rPr>
            </w:pPr>
            <w:r w:rsidRPr="0020299D">
              <w:rPr>
                <w:color w:val="000000" w:themeColor="text1"/>
                <w:lang w:val="en-GB"/>
              </w:rPr>
              <w:t xml:space="preserve">- teamwork and interpersonal communication </w:t>
            </w:r>
            <w:proofErr w:type="gramStart"/>
            <w:r w:rsidRPr="0020299D">
              <w:rPr>
                <w:color w:val="000000" w:themeColor="text1"/>
                <w:lang w:val="en-GB"/>
              </w:rPr>
              <w:t>skills;</w:t>
            </w:r>
            <w:proofErr w:type="gramEnd"/>
          </w:p>
          <w:p w14:paraId="0251F017" w14:textId="5D8312CF" w:rsidR="006453AE" w:rsidRPr="006453AE" w:rsidRDefault="0020299D" w:rsidP="00AC3AFE">
            <w:pPr>
              <w:rPr>
                <w:color w:val="000000" w:themeColor="text1"/>
                <w:lang w:val="en-GB"/>
              </w:rPr>
            </w:pPr>
            <w:r w:rsidRPr="0020299D">
              <w:rPr>
                <w:color w:val="000000" w:themeColor="text1"/>
                <w:lang w:val="en-GB"/>
              </w:rPr>
              <w:lastRenderedPageBreak/>
              <w:t>– highly developed soft skills and any training in this area.</w:t>
            </w:r>
          </w:p>
        </w:tc>
      </w:tr>
      <w:tr w:rsidR="00665AAE" w:rsidRPr="004A556D" w14:paraId="1CF9D3B6" w14:textId="77777777" w:rsidTr="00CE4299">
        <w:tc>
          <w:tcPr>
            <w:tcW w:w="2552" w:type="dxa"/>
            <w:vAlign w:val="center"/>
          </w:tcPr>
          <w:p w14:paraId="35024A15" w14:textId="77777777" w:rsidR="00665AAE" w:rsidRDefault="00665AAE" w:rsidP="00AC3AFE">
            <w:pPr>
              <w:rPr>
                <w:lang w:val="en-GB"/>
              </w:rPr>
            </w:pPr>
            <w:r w:rsidRPr="00665AAE">
              <w:rPr>
                <w:lang w:val="en-GB"/>
              </w:rPr>
              <w:lastRenderedPageBreak/>
              <w:t>Required documents:</w:t>
            </w:r>
          </w:p>
        </w:tc>
        <w:tc>
          <w:tcPr>
            <w:tcW w:w="6510" w:type="dxa"/>
          </w:tcPr>
          <w:p w14:paraId="33E0D149" w14:textId="77777777" w:rsidR="00665AAE" w:rsidRPr="006453AE" w:rsidRDefault="006453AE" w:rsidP="00AC3AFE">
            <w:pPr>
              <w:rPr>
                <w:color w:val="000000" w:themeColor="text1"/>
                <w:lang w:val="en-GB"/>
              </w:rPr>
            </w:pPr>
            <w:r w:rsidRPr="006453AE">
              <w:rPr>
                <w:color w:val="000000" w:themeColor="text1"/>
                <w:lang w:val="en-GB"/>
              </w:rPr>
              <w:t>CV inclu</w:t>
            </w:r>
            <w:r w:rsidR="0033364E">
              <w:rPr>
                <w:color w:val="000000" w:themeColor="text1"/>
                <w:lang w:val="en-GB"/>
              </w:rPr>
              <w:t xml:space="preserve">ding a list of publications, </w:t>
            </w:r>
            <w:r w:rsidRPr="006453AE">
              <w:rPr>
                <w:color w:val="000000" w:themeColor="text1"/>
                <w:lang w:val="en-GB"/>
              </w:rPr>
              <w:t>research experience</w:t>
            </w:r>
            <w:r w:rsidR="0033364E">
              <w:rPr>
                <w:color w:val="000000" w:themeColor="text1"/>
                <w:lang w:val="en-GB"/>
              </w:rPr>
              <w:t xml:space="preserve"> and scientific interests</w:t>
            </w:r>
          </w:p>
          <w:p w14:paraId="52C9A633" w14:textId="77777777" w:rsidR="006453AE" w:rsidRPr="006453AE" w:rsidRDefault="006453AE" w:rsidP="00AC3AFE">
            <w:pPr>
              <w:rPr>
                <w:color w:val="000000" w:themeColor="text1"/>
                <w:lang w:val="en-GB"/>
              </w:rPr>
            </w:pPr>
            <w:r w:rsidRPr="006453AE">
              <w:rPr>
                <w:color w:val="000000" w:themeColor="text1"/>
                <w:lang w:val="en-GB"/>
              </w:rPr>
              <w:t xml:space="preserve">Email contact to your science or professional </w:t>
            </w:r>
            <w:r w:rsidR="0033364E">
              <w:rPr>
                <w:color w:val="000000" w:themeColor="text1"/>
                <w:lang w:val="en-GB"/>
              </w:rPr>
              <w:t>mentor for possible reference</w:t>
            </w:r>
          </w:p>
        </w:tc>
      </w:tr>
      <w:tr w:rsidR="00665AAE" w:rsidRPr="004A556D" w14:paraId="2B685D4F" w14:textId="77777777" w:rsidTr="00CE4299">
        <w:tc>
          <w:tcPr>
            <w:tcW w:w="2552" w:type="dxa"/>
            <w:vAlign w:val="center"/>
          </w:tcPr>
          <w:p w14:paraId="373BB726" w14:textId="77777777" w:rsidR="00665AAE" w:rsidRPr="008918DB" w:rsidRDefault="00665AAE" w:rsidP="00AC3AFE">
            <w:pPr>
              <w:rPr>
                <w:color w:val="000000" w:themeColor="text1"/>
                <w:lang w:val="en-GB"/>
              </w:rPr>
            </w:pPr>
            <w:r w:rsidRPr="008918DB">
              <w:rPr>
                <w:color w:val="000000" w:themeColor="text1"/>
                <w:lang w:val="en-GB"/>
              </w:rPr>
              <w:t>We offer:</w:t>
            </w:r>
          </w:p>
        </w:tc>
        <w:tc>
          <w:tcPr>
            <w:tcW w:w="6510" w:type="dxa"/>
          </w:tcPr>
          <w:p w14:paraId="08EDF1F8" w14:textId="241B8FC2" w:rsidR="00665AAE" w:rsidRPr="008918DB" w:rsidRDefault="00DF3777" w:rsidP="00AC3AFE">
            <w:pPr>
              <w:rPr>
                <w:color w:val="000000" w:themeColor="text1"/>
                <w:lang w:val="en-GB"/>
              </w:rPr>
            </w:pPr>
            <w:r w:rsidRPr="008918DB">
              <w:rPr>
                <w:color w:val="000000" w:themeColor="text1"/>
                <w:lang w:val="en-GB"/>
              </w:rPr>
              <w:t xml:space="preserve">You will have </w:t>
            </w:r>
            <w:r w:rsidR="008918DB" w:rsidRPr="008918DB">
              <w:rPr>
                <w:color w:val="000000" w:themeColor="text1"/>
                <w:lang w:val="en-GB"/>
              </w:rPr>
              <w:t>an opportunity</w:t>
            </w:r>
            <w:r w:rsidR="006453AE" w:rsidRPr="008918DB">
              <w:rPr>
                <w:color w:val="000000" w:themeColor="text1"/>
                <w:lang w:val="en-GB"/>
              </w:rPr>
              <w:t xml:space="preserve"> to work in a</w:t>
            </w:r>
            <w:r w:rsidR="0061548D">
              <w:rPr>
                <w:color w:val="000000" w:themeColor="text1"/>
                <w:lang w:val="en-GB"/>
              </w:rPr>
              <w:t>n</w:t>
            </w:r>
            <w:r w:rsidR="006453AE" w:rsidRPr="008918DB">
              <w:rPr>
                <w:color w:val="000000" w:themeColor="text1"/>
                <w:lang w:val="en-GB"/>
              </w:rPr>
              <w:t xml:space="preserve"> </w:t>
            </w:r>
            <w:r w:rsidR="0061548D">
              <w:rPr>
                <w:color w:val="000000" w:themeColor="text1"/>
                <w:lang w:val="en-GB"/>
              </w:rPr>
              <w:t>exciting and interdisciplinary project</w:t>
            </w:r>
            <w:r w:rsidRPr="008918DB">
              <w:rPr>
                <w:color w:val="000000" w:themeColor="text1"/>
                <w:lang w:val="en-GB"/>
              </w:rPr>
              <w:t>.</w:t>
            </w:r>
            <w:r w:rsidR="008918DB" w:rsidRPr="008918DB">
              <w:rPr>
                <w:color w:val="000000" w:themeColor="text1"/>
                <w:lang w:val="en-GB"/>
              </w:rPr>
              <w:t xml:space="preserve"> You will develop your skills in </w:t>
            </w:r>
            <w:r w:rsidR="004A556D">
              <w:rPr>
                <w:color w:val="000000" w:themeColor="text1"/>
                <w:lang w:val="en-GB"/>
              </w:rPr>
              <w:t xml:space="preserve">planning psychological research, </w:t>
            </w:r>
            <w:r w:rsidR="008918DB" w:rsidRPr="008918DB">
              <w:rPr>
                <w:color w:val="000000" w:themeColor="text1"/>
                <w:lang w:val="en-GB"/>
              </w:rPr>
              <w:t>data analysis</w:t>
            </w:r>
            <w:r w:rsidR="004A556D">
              <w:rPr>
                <w:color w:val="000000" w:themeColor="text1"/>
                <w:lang w:val="en-GB"/>
              </w:rPr>
              <w:t>, organizing scientific activity, and preparing the scientific results</w:t>
            </w:r>
            <w:r w:rsidR="008918DB" w:rsidRPr="008918DB">
              <w:rPr>
                <w:color w:val="000000" w:themeColor="text1"/>
                <w:lang w:val="en-GB"/>
              </w:rPr>
              <w:t xml:space="preserve"> You will work under a supervision of experienced scientists as well as you will be a part of a team of students and graduates. </w:t>
            </w:r>
            <w:proofErr w:type="gramStart"/>
            <w:r w:rsidR="008918DB" w:rsidRPr="008918DB">
              <w:rPr>
                <w:color w:val="000000" w:themeColor="text1"/>
                <w:lang w:val="en-GB"/>
              </w:rPr>
              <w:t>Additionally</w:t>
            </w:r>
            <w:proofErr w:type="gramEnd"/>
            <w:r w:rsidR="008918DB" w:rsidRPr="008918DB">
              <w:rPr>
                <w:color w:val="000000" w:themeColor="text1"/>
                <w:lang w:val="en-GB"/>
              </w:rPr>
              <w:t xml:space="preserve"> you will have an opportunity to contribute to a project working on a very important problem of modern society - the impact of ambient air pollution on the developing brain in school-age children.</w:t>
            </w:r>
          </w:p>
        </w:tc>
      </w:tr>
      <w:tr w:rsidR="00665AAE" w:rsidRPr="004A556D" w14:paraId="290BEC90" w14:textId="77777777" w:rsidTr="00CE4299">
        <w:tc>
          <w:tcPr>
            <w:tcW w:w="2552" w:type="dxa"/>
            <w:vAlign w:val="center"/>
          </w:tcPr>
          <w:p w14:paraId="5DD06B9A" w14:textId="77777777" w:rsidR="00665AAE" w:rsidRDefault="00665AAE" w:rsidP="00AC3AFE">
            <w:pPr>
              <w:rPr>
                <w:lang w:val="en-GB"/>
              </w:rPr>
            </w:pPr>
            <w:r w:rsidRPr="00665AAE">
              <w:rPr>
                <w:lang w:val="en-GB"/>
              </w:rPr>
              <w:t>Please submit the following documents to:</w:t>
            </w:r>
          </w:p>
        </w:tc>
        <w:tc>
          <w:tcPr>
            <w:tcW w:w="6510" w:type="dxa"/>
          </w:tcPr>
          <w:p w14:paraId="108D11E9" w14:textId="1E200E35" w:rsidR="00665AAE" w:rsidRDefault="004A556D" w:rsidP="00AC3AFE">
            <w:pPr>
              <w:rPr>
                <w:color w:val="2E74B5" w:themeColor="accent1" w:themeShade="BF"/>
                <w:lang w:val="en-GB"/>
              </w:rPr>
            </w:pPr>
            <w:hyperlink r:id="rId10" w:history="1">
              <w:r w:rsidRPr="00F46029">
                <w:rPr>
                  <w:rStyle w:val="Hipercze"/>
                  <w:lang w:val="en-GB"/>
                </w:rPr>
                <w:t>bernadetta.izydorczyk@uj.edu.pl</w:t>
              </w:r>
            </w:hyperlink>
          </w:p>
          <w:p w14:paraId="1FBCCCDD" w14:textId="2F15DBBF" w:rsidR="004A556D" w:rsidRPr="006453AE" w:rsidRDefault="004A556D" w:rsidP="00AC3AFE">
            <w:pPr>
              <w:rPr>
                <w:color w:val="2E74B5" w:themeColor="accent1" w:themeShade="BF"/>
                <w:lang w:val="en-GB"/>
              </w:rPr>
            </w:pPr>
            <w:r>
              <w:rPr>
                <w:color w:val="2E74B5" w:themeColor="accent1" w:themeShade="BF"/>
                <w:lang w:val="en-GB"/>
              </w:rPr>
              <w:t>katarzyna.sitnik-warchulska@uj.edu.pl</w:t>
            </w:r>
          </w:p>
        </w:tc>
      </w:tr>
      <w:tr w:rsidR="00665AAE" w:rsidRPr="00AA296B" w14:paraId="5C1D352A" w14:textId="77777777" w:rsidTr="00CE4299">
        <w:tc>
          <w:tcPr>
            <w:tcW w:w="2552" w:type="dxa"/>
            <w:vAlign w:val="center"/>
          </w:tcPr>
          <w:p w14:paraId="497F2595" w14:textId="77777777" w:rsidR="00665AAE" w:rsidRPr="00665AAE" w:rsidRDefault="00665AAE" w:rsidP="00AC3AFE">
            <w:pPr>
              <w:rPr>
                <w:rFonts w:cstheme="minorHAnsi"/>
                <w:w w:val="110"/>
                <w:position w:val="-9"/>
                <w:lang w:val="en-GB"/>
              </w:rPr>
            </w:pPr>
            <w:r w:rsidRPr="006377B2">
              <w:rPr>
                <w:rFonts w:cstheme="minorHAnsi"/>
                <w:w w:val="110"/>
                <w:position w:val="-9"/>
                <w:lang w:val="en-GB"/>
              </w:rPr>
              <w:t>Application</w:t>
            </w:r>
            <w:r w:rsidRPr="006377B2">
              <w:rPr>
                <w:rFonts w:cstheme="minorHAnsi"/>
                <w:spacing w:val="-12"/>
                <w:w w:val="110"/>
                <w:position w:val="-9"/>
                <w:lang w:val="en-GB"/>
              </w:rPr>
              <w:t xml:space="preserve"> </w:t>
            </w:r>
            <w:r w:rsidRPr="006377B2">
              <w:rPr>
                <w:rFonts w:cstheme="minorHAnsi"/>
                <w:w w:val="110"/>
                <w:position w:val="-9"/>
                <w:lang w:val="en-GB"/>
              </w:rPr>
              <w:t>deadline:</w:t>
            </w:r>
          </w:p>
        </w:tc>
        <w:tc>
          <w:tcPr>
            <w:tcW w:w="6510" w:type="dxa"/>
          </w:tcPr>
          <w:p w14:paraId="2DD193BB" w14:textId="65731728" w:rsidR="00665AAE" w:rsidRDefault="0020299D" w:rsidP="00AC3AFE">
            <w:pPr>
              <w:tabs>
                <w:tab w:val="left" w:pos="2170"/>
              </w:tabs>
              <w:rPr>
                <w:b/>
                <w:color w:val="2E74B5" w:themeColor="accent1" w:themeShade="BF"/>
                <w:lang w:val="en-GB"/>
              </w:rPr>
            </w:pPr>
            <w:r>
              <w:rPr>
                <w:b/>
                <w:color w:val="2E74B5" w:themeColor="accent1" w:themeShade="BF"/>
                <w:lang w:val="en-GB"/>
              </w:rPr>
              <w:t>July 4</w:t>
            </w:r>
            <w:r w:rsidR="005A6297">
              <w:rPr>
                <w:b/>
                <w:color w:val="2E74B5" w:themeColor="accent1" w:themeShade="BF"/>
                <w:lang w:val="en-GB"/>
              </w:rPr>
              <w:t xml:space="preserve"> 202</w:t>
            </w:r>
            <w:r>
              <w:rPr>
                <w:b/>
                <w:color w:val="2E74B5" w:themeColor="accent1" w:themeShade="BF"/>
                <w:lang w:val="en-GB"/>
              </w:rPr>
              <w:t>3</w:t>
            </w:r>
          </w:p>
        </w:tc>
      </w:tr>
      <w:tr w:rsidR="00665AAE" w:rsidRPr="00AA296B" w14:paraId="0F24774D" w14:textId="77777777" w:rsidTr="00CE4299">
        <w:tc>
          <w:tcPr>
            <w:tcW w:w="2552" w:type="dxa"/>
            <w:vAlign w:val="center"/>
          </w:tcPr>
          <w:p w14:paraId="678D69FE" w14:textId="77777777" w:rsidR="00665AAE" w:rsidRDefault="00665AAE" w:rsidP="00AC3AFE">
            <w:pPr>
              <w:rPr>
                <w:lang w:val="en-GB"/>
              </w:rPr>
            </w:pPr>
            <w:r w:rsidRPr="00665AAE">
              <w:rPr>
                <w:lang w:val="en-GB"/>
              </w:rPr>
              <w:t>For more details about the position please visit (website/webpage address):</w:t>
            </w:r>
          </w:p>
        </w:tc>
        <w:tc>
          <w:tcPr>
            <w:tcW w:w="6510" w:type="dxa"/>
          </w:tcPr>
          <w:p w14:paraId="37281808" w14:textId="77777777" w:rsidR="00665AAE" w:rsidRDefault="00903380" w:rsidP="00AC3AFE">
            <w:pPr>
              <w:rPr>
                <w:color w:val="000000" w:themeColor="text1"/>
                <w:lang w:val="en-GB"/>
              </w:rPr>
            </w:pPr>
            <w:hyperlink r:id="rId11" w:history="1">
              <w:r w:rsidR="00AA296B" w:rsidRPr="009D72BE">
                <w:rPr>
                  <w:rStyle w:val="Hipercze"/>
                  <w:lang w:val="en-GB"/>
                </w:rPr>
                <w:t>www.szwedlab.psychologia.uj.edu.pl</w:t>
              </w:r>
            </w:hyperlink>
          </w:p>
          <w:p w14:paraId="182EADD2" w14:textId="4684C6C8" w:rsidR="00AA296B" w:rsidRDefault="00903380" w:rsidP="00AC3AFE">
            <w:pPr>
              <w:rPr>
                <w:color w:val="000000" w:themeColor="text1"/>
              </w:rPr>
            </w:pPr>
            <w:hyperlink r:id="rId12" w:history="1">
              <w:r w:rsidR="00AA296B" w:rsidRPr="00AA296B">
                <w:rPr>
                  <w:rStyle w:val="Hipercze"/>
                </w:rPr>
                <w:t>neurosmog.psychologia.uj.edu.pl</w:t>
              </w:r>
            </w:hyperlink>
          </w:p>
          <w:p w14:paraId="51CF0CA2" w14:textId="77777777" w:rsidR="00AA296B" w:rsidRPr="00AA296B" w:rsidRDefault="00AA296B" w:rsidP="00AC3AFE">
            <w:pPr>
              <w:rPr>
                <w:color w:val="000000" w:themeColor="text1"/>
              </w:rPr>
            </w:pPr>
          </w:p>
        </w:tc>
      </w:tr>
      <w:tr w:rsidR="00615541" w:rsidRPr="004A556D" w14:paraId="6DE1E77A" w14:textId="77777777" w:rsidTr="00CE4299">
        <w:tc>
          <w:tcPr>
            <w:tcW w:w="2552" w:type="dxa"/>
            <w:vAlign w:val="center"/>
          </w:tcPr>
          <w:p w14:paraId="6D86B6D7" w14:textId="77777777" w:rsidR="00615541" w:rsidRPr="00665AAE" w:rsidRDefault="00615541" w:rsidP="00AC3AFE">
            <w:pPr>
              <w:rPr>
                <w:lang w:val="en-GB"/>
              </w:rPr>
            </w:pPr>
          </w:p>
        </w:tc>
        <w:tc>
          <w:tcPr>
            <w:tcW w:w="6510" w:type="dxa"/>
          </w:tcPr>
          <w:p w14:paraId="642155B5" w14:textId="70F0E32F" w:rsidR="00615541" w:rsidRPr="00710C06" w:rsidRDefault="00615541" w:rsidP="00AC3AFE">
            <w:pPr>
              <w:rPr>
                <w:lang w:val="en-US"/>
              </w:rPr>
            </w:pPr>
            <w:r w:rsidRPr="00710C06">
              <w:rPr>
                <w:lang w:val="en-US"/>
              </w:rPr>
              <w:t>Participants in the recruitment process have the option of submitting appeals against negative recruitment results within 7 days of receiving feedback from the recruitment committee.</w:t>
            </w:r>
          </w:p>
        </w:tc>
      </w:tr>
    </w:tbl>
    <w:p w14:paraId="05016D4A" w14:textId="77777777" w:rsidR="009B7618" w:rsidRPr="00710C06" w:rsidRDefault="009B7618" w:rsidP="0033364E">
      <w:pPr>
        <w:spacing w:before="240" w:after="240" w:line="240" w:lineRule="auto"/>
        <w:rPr>
          <w:b/>
          <w:color w:val="2E74B5" w:themeColor="accent1" w:themeShade="BF"/>
          <w:lang w:val="en-US"/>
        </w:rPr>
      </w:pPr>
    </w:p>
    <w:sectPr w:rsidR="009B7618" w:rsidRPr="00710C06" w:rsidSect="00665A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DA471" w14:textId="77777777" w:rsidR="00903380" w:rsidRDefault="00903380" w:rsidP="0033364E">
      <w:pPr>
        <w:spacing w:after="0" w:line="240" w:lineRule="auto"/>
      </w:pPr>
      <w:r>
        <w:separator/>
      </w:r>
    </w:p>
  </w:endnote>
  <w:endnote w:type="continuationSeparator" w:id="0">
    <w:p w14:paraId="6F72F168" w14:textId="77777777" w:rsidR="00903380" w:rsidRDefault="00903380" w:rsidP="0033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6E3A2" w14:textId="77777777" w:rsidR="00903380" w:rsidRDefault="00903380" w:rsidP="0033364E">
      <w:pPr>
        <w:spacing w:after="0" w:line="240" w:lineRule="auto"/>
      </w:pPr>
      <w:r>
        <w:separator/>
      </w:r>
    </w:p>
  </w:footnote>
  <w:footnote w:type="continuationSeparator" w:id="0">
    <w:p w14:paraId="068FDCE1" w14:textId="77777777" w:rsidR="00903380" w:rsidRDefault="00903380" w:rsidP="00333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ExNDc0NDG0NLJU0lEKTi0uzszPAykwqgUAtVq9dywAAAA="/>
  </w:docVars>
  <w:rsids>
    <w:rsidRoot w:val="00665AAE"/>
    <w:rsid w:val="0000111E"/>
    <w:rsid w:val="0003780A"/>
    <w:rsid w:val="0004470C"/>
    <w:rsid w:val="0006472B"/>
    <w:rsid w:val="000B4EB4"/>
    <w:rsid w:val="000D1EA2"/>
    <w:rsid w:val="000D20BC"/>
    <w:rsid w:val="00113ADB"/>
    <w:rsid w:val="001D5659"/>
    <w:rsid w:val="0020299D"/>
    <w:rsid w:val="0033364E"/>
    <w:rsid w:val="003A26A9"/>
    <w:rsid w:val="003B2265"/>
    <w:rsid w:val="003C7667"/>
    <w:rsid w:val="00412C4C"/>
    <w:rsid w:val="004A556D"/>
    <w:rsid w:val="00574F4E"/>
    <w:rsid w:val="00577E25"/>
    <w:rsid w:val="005827DA"/>
    <w:rsid w:val="005A6297"/>
    <w:rsid w:val="005E2328"/>
    <w:rsid w:val="0061548D"/>
    <w:rsid w:val="00615541"/>
    <w:rsid w:val="006453AE"/>
    <w:rsid w:val="00665AAE"/>
    <w:rsid w:val="00697D2A"/>
    <w:rsid w:val="00710C06"/>
    <w:rsid w:val="007606D8"/>
    <w:rsid w:val="00825398"/>
    <w:rsid w:val="00866891"/>
    <w:rsid w:val="008918DB"/>
    <w:rsid w:val="00903380"/>
    <w:rsid w:val="00906969"/>
    <w:rsid w:val="009B7618"/>
    <w:rsid w:val="00AA296B"/>
    <w:rsid w:val="00AC3AFE"/>
    <w:rsid w:val="00BC16DC"/>
    <w:rsid w:val="00CE4299"/>
    <w:rsid w:val="00DB1D69"/>
    <w:rsid w:val="00DC5837"/>
    <w:rsid w:val="00DF3777"/>
    <w:rsid w:val="00E5308C"/>
    <w:rsid w:val="00F27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8AF6"/>
  <w15:chartTrackingRefBased/>
  <w15:docId w15:val="{7A625276-5DD8-4B47-8DBC-37CE07A2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6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453AE"/>
    <w:rPr>
      <w:color w:val="0563C1" w:themeColor="hyperlink"/>
      <w:u w:val="single"/>
    </w:rPr>
  </w:style>
  <w:style w:type="paragraph" w:styleId="Nagwek">
    <w:name w:val="header"/>
    <w:basedOn w:val="Normalny"/>
    <w:link w:val="NagwekZnak"/>
    <w:uiPriority w:val="99"/>
    <w:unhideWhenUsed/>
    <w:rsid w:val="00333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364E"/>
  </w:style>
  <w:style w:type="paragraph" w:styleId="Stopka">
    <w:name w:val="footer"/>
    <w:basedOn w:val="Normalny"/>
    <w:link w:val="StopkaZnak"/>
    <w:uiPriority w:val="99"/>
    <w:unhideWhenUsed/>
    <w:rsid w:val="00333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64E"/>
  </w:style>
  <w:style w:type="character" w:styleId="Nierozpoznanawzmianka">
    <w:name w:val="Unresolved Mention"/>
    <w:basedOn w:val="Domylnaczcionkaakapitu"/>
    <w:uiPriority w:val="99"/>
    <w:semiHidden/>
    <w:unhideWhenUsed/>
    <w:rsid w:val="004A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JK\AppData\Local\Microsoft\Windows\INetCache\Content.Outlook\06U3X1CP\neurosmog.psychologia.uj.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zwedlab.psychologia.uj.edu.pl" TargetMode="External"/><Relationship Id="rId5" Type="http://schemas.openxmlformats.org/officeDocument/2006/relationships/styles" Target="styles.xml"/><Relationship Id="rId10" Type="http://schemas.openxmlformats.org/officeDocument/2006/relationships/hyperlink" Target="mailto:bernadetta.izydorczyk@uj.edu.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9060184ED1144F84A08CBAEC110802" ma:contentTypeVersion="16" ma:contentTypeDescription="Utwórz nowy dokument." ma:contentTypeScope="" ma:versionID="90d55fcca630913df29b97d9d4342fe8">
  <xsd:schema xmlns:xsd="http://www.w3.org/2001/XMLSchema" xmlns:xs="http://www.w3.org/2001/XMLSchema" xmlns:p="http://schemas.microsoft.com/office/2006/metadata/properties" xmlns:ns2="24b82787-44c0-4969-92e8-5579652f29c2" xmlns:ns3="b61ee44d-5b4b-4c5c-913e-f9c78cc0c039" targetNamespace="http://schemas.microsoft.com/office/2006/metadata/properties" ma:root="true" ma:fieldsID="c2a9abcf81f0eab64e291e0cabbbfec4" ns2:_="" ns3:_="">
    <xsd:import namespace="24b82787-44c0-4969-92e8-5579652f29c2"/>
    <xsd:import namespace="b61ee44d-5b4b-4c5c-913e-f9c78cc0c0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82787-44c0-4969-92e8-5579652f2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1ee44d-5b4b-4c5c-913e-f9c78cc0c03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745bc04d-5f8a-4445-964b-6bf6770a0528}" ma:internalName="TaxCatchAll" ma:showField="CatchAllData" ma:web="b61ee44d-5b4b-4c5c-913e-f9c78cc0c0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b82787-44c0-4969-92e8-5579652f29c2">
      <Terms xmlns="http://schemas.microsoft.com/office/infopath/2007/PartnerControls"/>
    </lcf76f155ced4ddcb4097134ff3c332f>
    <TaxCatchAll xmlns="b61ee44d-5b4b-4c5c-913e-f9c78cc0c039" xsi:nil="true"/>
  </documentManagement>
</p:properties>
</file>

<file path=customXml/itemProps1.xml><?xml version="1.0" encoding="utf-8"?>
<ds:datastoreItem xmlns:ds="http://schemas.openxmlformats.org/officeDocument/2006/customXml" ds:itemID="{7D040E67-BB89-4186-884D-D2A2E7B4E95F}">
  <ds:schemaRefs>
    <ds:schemaRef ds:uri="http://schemas.microsoft.com/sharepoint/v3/contenttype/forms"/>
  </ds:schemaRefs>
</ds:datastoreItem>
</file>

<file path=customXml/itemProps2.xml><?xml version="1.0" encoding="utf-8"?>
<ds:datastoreItem xmlns:ds="http://schemas.openxmlformats.org/officeDocument/2006/customXml" ds:itemID="{15702DD6-1D45-4FD3-AA4A-E9ED95FC2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82787-44c0-4969-92e8-5579652f29c2"/>
    <ds:schemaRef ds:uri="b61ee44d-5b4b-4c5c-913e-f9c78cc0c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DF48A-0527-4720-B289-0727EC1C93F9}">
  <ds:schemaRefs>
    <ds:schemaRef ds:uri="http://schemas.openxmlformats.org/officeDocument/2006/bibliography"/>
  </ds:schemaRefs>
</ds:datastoreItem>
</file>

<file path=customXml/itemProps4.xml><?xml version="1.0" encoding="utf-8"?>
<ds:datastoreItem xmlns:ds="http://schemas.openxmlformats.org/officeDocument/2006/customXml" ds:itemID="{EE344AD0-2021-4D69-AB5A-756D2DD3A671}">
  <ds:schemaRefs>
    <ds:schemaRef ds:uri="http://schemas.microsoft.com/office/2006/metadata/properties"/>
    <ds:schemaRef ds:uri="http://schemas.microsoft.com/office/infopath/2007/PartnerControls"/>
    <ds:schemaRef ds:uri="24b82787-44c0-4969-92e8-5579652f29c2"/>
    <ds:schemaRef ds:uri="b61ee44d-5b4b-4c5c-913e-f9c78cc0c03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3377</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Czarnecka</dc:creator>
  <cp:keywords/>
  <dc:description/>
  <cp:lastModifiedBy>Katarzyna Sitnik-Warchulska</cp:lastModifiedBy>
  <cp:revision>3</cp:revision>
  <dcterms:created xsi:type="dcterms:W3CDTF">2023-06-21T17:02:00Z</dcterms:created>
  <dcterms:modified xsi:type="dcterms:W3CDTF">2023-06-21T17:03:00Z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0x010100919060184ED1144F84A08CBAEC110802</vt:lpwstr>
  </property>
  <property fmtid="{D5CDD505-2E9C-101B-9397-08002B2CF9AE}" pid="3" name="MediaServiceImageTags">
    <vt:lpwstr/>
  </property>
</Properties>
</file>